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88C" w:rsidRPr="001B6302" w:rsidRDefault="001B6302" w:rsidP="00331DD1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 ХМАО - Югры № 14-</w:t>
      </w:r>
      <w:bookmarkStart w:id="0" w:name="_GoBack"/>
      <w:bookmarkEnd w:id="0"/>
      <w:r w:rsidRPr="005A2EF2">
        <w:rPr>
          <w:rFonts w:ascii="Times New Roman" w:eastAsia="Times New Roman" w:hAnsi="Times New Roman" w:cs="Times New Roman"/>
          <w:sz w:val="27"/>
          <w:szCs w:val="27"/>
          <w:lang w:eastAsia="ru-RU"/>
        </w:rPr>
        <w:t>оз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F0686" w:rsidRPr="00954CAE">
        <w:rPr>
          <w:rFonts w:ascii="Times New Roman" w:hAnsi="Times New Roman" w:cs="Times New Roman"/>
          <w:sz w:val="28"/>
          <w:szCs w:val="28"/>
        </w:rPr>
        <w:t xml:space="preserve"> устанавливает на территории Ханты-мансийского автономного округа – Югры налоговую ставку в размере </w:t>
      </w:r>
      <w:r w:rsidR="00BF0686" w:rsidRPr="00954CAE">
        <w:rPr>
          <w:rFonts w:ascii="Times New Roman" w:hAnsi="Times New Roman" w:cs="Times New Roman"/>
          <w:b/>
          <w:sz w:val="28"/>
          <w:szCs w:val="28"/>
        </w:rPr>
        <w:t>0 %</w:t>
      </w:r>
      <w:r w:rsidR="00BF0686" w:rsidRPr="00954CAE">
        <w:rPr>
          <w:rFonts w:ascii="Times New Roman" w:hAnsi="Times New Roman" w:cs="Times New Roman"/>
          <w:sz w:val="28"/>
          <w:szCs w:val="28"/>
        </w:rPr>
        <w:t xml:space="preserve"> для налогоплательщиков – индивидуальных предпринимателей, впервые зарегистрированных после вступления его в силу, применяющих упрощенную систему налогообложения, в отношении следующих видов предпринимательской деятельности:</w:t>
      </w:r>
    </w:p>
    <w:tbl>
      <w:tblPr>
        <w:tblW w:w="0" w:type="auto"/>
        <w:tblCellSpacing w:w="15" w:type="dxa"/>
        <w:tblBorders>
          <w:top w:val="dotted" w:sz="6" w:space="0" w:color="808080"/>
          <w:left w:val="dotted" w:sz="6" w:space="0" w:color="808080"/>
          <w:bottom w:val="dotted" w:sz="6" w:space="0" w:color="808080"/>
          <w:right w:val="dotted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3"/>
        <w:gridCol w:w="8297"/>
      </w:tblGrid>
      <w:tr w:rsidR="00BF0686" w:rsidRPr="005A2EF2" w:rsidTr="00BA247F">
        <w:trPr>
          <w:tblCellSpacing w:w="15" w:type="dxa"/>
        </w:trPr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BF0686" w:rsidRPr="005A2EF2" w:rsidRDefault="00BF0686" w:rsidP="00BA24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Вид предпринимательской деятельности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BF0686" w:rsidRPr="005A2EF2" w:rsidRDefault="00BF0686" w:rsidP="00BA24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Условия утраты права применения пониженной налоговой ставки</w:t>
            </w:r>
          </w:p>
        </w:tc>
      </w:tr>
      <w:tr w:rsidR="00BF0686" w:rsidRPr="005A2EF2" w:rsidTr="00BA247F">
        <w:trPr>
          <w:tblCellSpacing w:w="15" w:type="dxa"/>
        </w:trPr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BF0686" w:rsidRPr="005A2EF2" w:rsidRDefault="00BF0686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1) растениеводство и животноводство, охота и предоставление соответствующих услуг в этих областях;</w:t>
            </w:r>
          </w:p>
          <w:p w:rsidR="00BF0686" w:rsidRPr="005A2EF2" w:rsidRDefault="00BF0686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2) лесоводство и лесозаготовки;</w:t>
            </w:r>
          </w:p>
          <w:p w:rsidR="00BF0686" w:rsidRPr="005A2EF2" w:rsidRDefault="00BF0686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3) рыболовство и рыбоводство;</w:t>
            </w:r>
          </w:p>
          <w:p w:rsidR="00BF0686" w:rsidRPr="005A2EF2" w:rsidRDefault="00BF0686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4) производство пищевых продуктов;</w:t>
            </w:r>
          </w:p>
          <w:p w:rsidR="00BF0686" w:rsidRPr="005A2EF2" w:rsidRDefault="00BF0686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5) производство безалкогольных напитков; производство упакованных питьевых вод, включая минеральные воды;</w:t>
            </w:r>
          </w:p>
          <w:p w:rsidR="00BF0686" w:rsidRPr="005A2EF2" w:rsidRDefault="00BF0686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6) производство текстильных изделий;</w:t>
            </w:r>
          </w:p>
          <w:p w:rsidR="00BF0686" w:rsidRPr="005A2EF2" w:rsidRDefault="00BF0686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7) производство одежды;</w:t>
            </w:r>
          </w:p>
          <w:p w:rsidR="00BF0686" w:rsidRPr="005A2EF2" w:rsidRDefault="00BF0686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8) производство кожи и изделий из кожи;</w:t>
            </w:r>
          </w:p>
          <w:p w:rsidR="00BF0686" w:rsidRPr="005A2EF2" w:rsidRDefault="00BF0686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9) обработка древесины и производство изделий из дерева и пробки, кроме мебели, производство </w:t>
            </w: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изделий из соломки и материалов для плетения;</w:t>
            </w:r>
          </w:p>
          <w:p w:rsidR="00BF0686" w:rsidRPr="005A2EF2" w:rsidRDefault="00BF0686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10) производство бумаги и бумажных изделий;</w:t>
            </w:r>
          </w:p>
          <w:p w:rsidR="00BF0686" w:rsidRPr="005A2EF2" w:rsidRDefault="00BF0686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11) производство прочей неметаллической минеральной продукции;</w:t>
            </w:r>
          </w:p>
          <w:p w:rsidR="00BF0686" w:rsidRPr="005A2EF2" w:rsidRDefault="00BF0686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12) производство прочих готовых металлических изделий;</w:t>
            </w:r>
          </w:p>
          <w:p w:rsidR="00BF0686" w:rsidRPr="005A2EF2" w:rsidRDefault="00BF0686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13) производство мебели;</w:t>
            </w:r>
          </w:p>
          <w:p w:rsidR="00BF0686" w:rsidRPr="005A2EF2" w:rsidRDefault="00BF0686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14) сбор, обработка и утилизация отходов; обработка вторичного сырья;</w:t>
            </w:r>
          </w:p>
          <w:p w:rsidR="00BF0686" w:rsidRPr="005A2EF2" w:rsidRDefault="00BF0686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15) научные исследования и разработки;</w:t>
            </w:r>
          </w:p>
          <w:p w:rsidR="00BF0686" w:rsidRPr="005A2EF2" w:rsidRDefault="00BF0686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16) деятельность по чистке и уборке жилых зданий и нежилых помещений прочая;</w:t>
            </w:r>
          </w:p>
          <w:p w:rsidR="00BF0686" w:rsidRPr="005A2EF2" w:rsidRDefault="00BF0686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17) подметание улиц и уборка снега;</w:t>
            </w:r>
          </w:p>
          <w:p w:rsidR="00BF0686" w:rsidRPr="005A2EF2" w:rsidRDefault="00BF0686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18) образование;</w:t>
            </w:r>
          </w:p>
          <w:p w:rsidR="00BF0686" w:rsidRPr="005A2EF2" w:rsidRDefault="00BF0686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19) деятельность в области здравоохранения;</w:t>
            </w:r>
          </w:p>
          <w:p w:rsidR="00BF0686" w:rsidRPr="005A2EF2" w:rsidRDefault="00BF0686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20) деятельность по уходу с обеспечением проживания;</w:t>
            </w:r>
          </w:p>
          <w:p w:rsidR="00BF0686" w:rsidRPr="005A2EF2" w:rsidRDefault="00BF0686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21) предоставление социальных услуг без </w:t>
            </w: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обеспечения проживания;</w:t>
            </w:r>
          </w:p>
          <w:p w:rsidR="00BF0686" w:rsidRPr="005A2EF2" w:rsidRDefault="00BF0686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22) деятельность в области спорта;</w:t>
            </w:r>
          </w:p>
          <w:p w:rsidR="00BF0686" w:rsidRPr="005A2EF2" w:rsidRDefault="00BF0686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23) ремонт предметов личного потребления и хозяйственно-бытового назначения;</w:t>
            </w:r>
          </w:p>
          <w:p w:rsidR="00BF0686" w:rsidRPr="005A2EF2" w:rsidRDefault="00BF0686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24) стирка и химическая чистка текстильных и меховых изделий;</w:t>
            </w:r>
          </w:p>
          <w:p w:rsidR="00BF0686" w:rsidRPr="005A2EF2" w:rsidRDefault="00BF0686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25) производство изделий народных художественных промыслов;</w:t>
            </w:r>
          </w:p>
          <w:p w:rsidR="00BF0686" w:rsidRPr="005A2EF2" w:rsidRDefault="00BF0686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26) организация обрядов (свадеб, юбилеев), в том числе музыкальное сопровождение;</w:t>
            </w:r>
          </w:p>
          <w:p w:rsidR="00BF0686" w:rsidRPr="005A2EF2" w:rsidRDefault="00BF0686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27) деятельность зрелищно-развлекательная прочая, не включенная в другие группировки;</w:t>
            </w:r>
          </w:p>
          <w:p w:rsidR="00BF0686" w:rsidRPr="005A2EF2" w:rsidRDefault="00BF0686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28) деятельность физкультурно-оздоровительная;</w:t>
            </w:r>
          </w:p>
          <w:p w:rsidR="00BF0686" w:rsidRPr="005A2EF2" w:rsidRDefault="00BF0686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29) деятельность по предоставлению мест для временного проживания;</w:t>
            </w:r>
          </w:p>
          <w:p w:rsidR="00BF0686" w:rsidRPr="005A2EF2" w:rsidRDefault="00BF0686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30) разработка компьютерного программного обеспечения, консультационные услуги в данной области и другие сопутствующие услуги;</w:t>
            </w:r>
          </w:p>
          <w:p w:rsidR="00BF0686" w:rsidRPr="005A2EF2" w:rsidRDefault="00BF0686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31) деятельность в области информационных </w:t>
            </w: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технологий;</w:t>
            </w:r>
          </w:p>
          <w:p w:rsidR="00BF0686" w:rsidRPr="005A2EF2" w:rsidRDefault="00BF0686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32) деятельность брошюровочно-переплетная и отделочная и сопутствующие услуги;</w:t>
            </w:r>
          </w:p>
          <w:p w:rsidR="00BF0686" w:rsidRPr="005A2EF2" w:rsidRDefault="00BF0686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33) чеканка и гравировка ювелирных изделий;</w:t>
            </w:r>
          </w:p>
          <w:p w:rsidR="00BF0686" w:rsidRPr="005A2EF2" w:rsidRDefault="00BF0686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34) виды издательской деятельности прочие;</w:t>
            </w:r>
          </w:p>
          <w:p w:rsidR="00BF0686" w:rsidRPr="005A2EF2" w:rsidRDefault="00BF0686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35) </w:t>
            </w:r>
            <w:proofErr w:type="gramStart"/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деятельность</w:t>
            </w:r>
            <w:proofErr w:type="gramEnd"/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специализированная в области дизайна;</w:t>
            </w:r>
          </w:p>
          <w:p w:rsidR="00BF0686" w:rsidRPr="005A2EF2" w:rsidRDefault="00BF0686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36) услуги по уборке квартир и частных домов;</w:t>
            </w:r>
          </w:p>
          <w:p w:rsidR="00BF0686" w:rsidRPr="005A2EF2" w:rsidRDefault="00BF0686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37) деятельность домашних хозяйств с наемными работниками.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BF0686" w:rsidRPr="005A2EF2" w:rsidRDefault="00BF0686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Статья 4 Закон ХМАО - Югры № 14-оз:</w:t>
            </w:r>
          </w:p>
          <w:p w:rsidR="00BF0686" w:rsidRPr="005A2EF2" w:rsidRDefault="00BF0686" w:rsidP="00BA24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A2E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Если за налоговый (отчетный) период средняя численность работников налогоплательщика - индивидуального предпринимателя, применяющего упрощенную систему налогообложения, превысила 50 человек.</w:t>
            </w:r>
          </w:p>
        </w:tc>
      </w:tr>
    </w:tbl>
    <w:p w:rsidR="00BF0686" w:rsidRPr="00BF0686" w:rsidRDefault="00BF0686">
      <w:pPr>
        <w:rPr>
          <w:rFonts w:ascii="Times New Roman" w:hAnsi="Times New Roman" w:cs="Times New Roman"/>
          <w:sz w:val="28"/>
          <w:szCs w:val="28"/>
        </w:rPr>
      </w:pPr>
    </w:p>
    <w:sectPr w:rsidR="00BF0686" w:rsidRPr="00BF0686" w:rsidSect="004D71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126"/>
    <w:rsid w:val="000C188C"/>
    <w:rsid w:val="001B6302"/>
    <w:rsid w:val="00331DD1"/>
    <w:rsid w:val="004D7128"/>
    <w:rsid w:val="00707126"/>
    <w:rsid w:val="00954CAE"/>
    <w:rsid w:val="00BF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 Анна Анатольевна</dc:creator>
  <cp:keywords/>
  <dc:description/>
  <cp:lastModifiedBy>Сафронова Анна Анатольевна</cp:lastModifiedBy>
  <cp:revision>6</cp:revision>
  <dcterms:created xsi:type="dcterms:W3CDTF">2026-05-04T11:47:00Z</dcterms:created>
  <dcterms:modified xsi:type="dcterms:W3CDTF">2026-05-05T04:57:00Z</dcterms:modified>
</cp:coreProperties>
</file>